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1" distB="114300" distT="114300" distL="114300" distR="114300" hidden="0" layoutInCell="1" locked="0" relativeHeight="0" simplePos="0">
            <wp:simplePos x="0" y="0"/>
            <wp:positionH relativeFrom="page">
              <wp:posOffset>1876425</wp:posOffset>
            </wp:positionH>
            <wp:positionV relativeFrom="page">
              <wp:posOffset>723900</wp:posOffset>
            </wp:positionV>
            <wp:extent cx="4172617" cy="2938463"/>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172617" cy="293846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widowControl w:val="0"/>
        <w:spacing w:line="276" w:lineRule="auto"/>
        <w:jc w:val="center"/>
        <w:rPr>
          <w:rFonts w:ascii="Lobster" w:cs="Lobster" w:eastAsia="Lobster" w:hAnsi="Lobster"/>
          <w:b w:val="1"/>
          <w:sz w:val="40"/>
          <w:szCs w:val="40"/>
          <w:u w:val="single"/>
        </w:rPr>
      </w:pPr>
      <w:r w:rsidDel="00000000" w:rsidR="00000000" w:rsidRPr="00000000">
        <w:rPr>
          <w:rFonts w:ascii="Lobster" w:cs="Lobster" w:eastAsia="Lobster" w:hAnsi="Lobster"/>
          <w:b w:val="1"/>
          <w:sz w:val="40"/>
          <w:szCs w:val="40"/>
          <w:u w:val="single"/>
          <w:rtl w:val="0"/>
        </w:rPr>
        <w:t xml:space="preserve">Greenhouse Mgt.</w:t>
      </w:r>
    </w:p>
    <w:p w:rsidR="00000000" w:rsidDel="00000000" w:rsidP="00000000" w:rsidRDefault="00000000" w:rsidRPr="00000000" w14:paraId="00000003">
      <w:pPr>
        <w:widowControl w:val="0"/>
        <w:spacing w:line="276" w:lineRule="auto"/>
        <w:jc w:val="center"/>
        <w:rPr>
          <w:rFonts w:ascii="Lobster" w:cs="Lobster" w:eastAsia="Lobster" w:hAnsi="Lobster"/>
          <w:b w:val="1"/>
          <w:sz w:val="24"/>
          <w:szCs w:val="24"/>
        </w:rPr>
      </w:pPr>
      <w:r w:rsidDel="00000000" w:rsidR="00000000" w:rsidRPr="00000000">
        <w:rPr>
          <w:rFonts w:ascii="Lobster" w:cs="Lobster" w:eastAsia="Lobster" w:hAnsi="Lobster"/>
          <w:b w:val="1"/>
          <w:sz w:val="24"/>
          <w:szCs w:val="24"/>
          <w:rtl w:val="0"/>
        </w:rPr>
        <w:t xml:space="preserve">2023-2024</w:t>
      </w:r>
    </w:p>
    <w:p w:rsidR="00000000" w:rsidDel="00000000" w:rsidP="00000000" w:rsidRDefault="00000000" w:rsidRPr="00000000" w14:paraId="00000004">
      <w:pPr>
        <w:widowControl w:val="0"/>
        <w:spacing w:line="276" w:lineRule="auto"/>
        <w:jc w:val="center"/>
        <w:rPr>
          <w:rFonts w:ascii="Lobster" w:cs="Lobster" w:eastAsia="Lobster" w:hAnsi="Lobster"/>
          <w:b w:val="1"/>
          <w:sz w:val="24"/>
          <w:szCs w:val="24"/>
        </w:rPr>
      </w:pPr>
      <w:r w:rsidDel="00000000" w:rsidR="00000000" w:rsidRPr="00000000">
        <w:rPr>
          <w:rFonts w:ascii="Lobster" w:cs="Lobster" w:eastAsia="Lobster" w:hAnsi="Lobster"/>
          <w:b w:val="1"/>
          <w:sz w:val="24"/>
          <w:szCs w:val="24"/>
          <w:rtl w:val="0"/>
        </w:rPr>
        <w:t xml:space="preserve">  Cosby High School Ag. Dept. /FFA</w:t>
      </w:r>
    </w:p>
    <w:p w:rsidR="00000000" w:rsidDel="00000000" w:rsidP="00000000" w:rsidRDefault="00000000" w:rsidRPr="00000000" w14:paraId="00000005">
      <w:pPr>
        <w:widowControl w:val="0"/>
        <w:spacing w:line="276" w:lineRule="auto"/>
        <w:ind w:left="3600" w:firstLine="0"/>
        <w:jc w:val="left"/>
        <w:rPr>
          <w:rFonts w:ascii="Lobster" w:cs="Lobster" w:eastAsia="Lobster" w:hAnsi="Lobster"/>
        </w:rPr>
      </w:pPr>
      <w:r w:rsidDel="00000000" w:rsidR="00000000" w:rsidRPr="00000000">
        <w:rPr>
          <w:rFonts w:ascii="Lobster" w:cs="Lobster" w:eastAsia="Lobster" w:hAnsi="Lobster"/>
          <w:rtl w:val="0"/>
        </w:rPr>
        <w:t xml:space="preserve">     Mrs. Jennifer Noe</w:t>
      </w:r>
    </w:p>
    <w:p w:rsidR="00000000" w:rsidDel="00000000" w:rsidP="00000000" w:rsidRDefault="00000000" w:rsidRPr="00000000" w14:paraId="00000006">
      <w:pPr>
        <w:widowControl w:val="0"/>
        <w:spacing w:line="276" w:lineRule="auto"/>
        <w:ind w:left="1440" w:firstLine="720"/>
        <w:jc w:val="left"/>
        <w:rPr>
          <w:rFonts w:ascii="Lobster" w:cs="Lobster" w:eastAsia="Lobster" w:hAnsi="Lobster"/>
        </w:rPr>
      </w:pPr>
      <w:r w:rsidDel="00000000" w:rsidR="00000000" w:rsidRPr="00000000">
        <w:rPr>
          <w:rFonts w:ascii="Lobster" w:cs="Lobster" w:eastAsia="Lobster" w:hAnsi="Lobster"/>
          <w:rtl w:val="0"/>
        </w:rPr>
        <w:t xml:space="preserve">                                   Cosby High School</w:t>
      </w:r>
    </w:p>
    <w:p w:rsidR="00000000" w:rsidDel="00000000" w:rsidP="00000000" w:rsidRDefault="00000000" w:rsidRPr="00000000" w14:paraId="00000007">
      <w:pPr>
        <w:widowControl w:val="0"/>
        <w:spacing w:line="276" w:lineRule="auto"/>
        <w:ind w:left="720" w:firstLine="720"/>
        <w:jc w:val="left"/>
        <w:rPr>
          <w:rFonts w:ascii="Lobster" w:cs="Lobster" w:eastAsia="Lobster" w:hAnsi="Lobster"/>
        </w:rPr>
      </w:pPr>
      <w:r w:rsidDel="00000000" w:rsidR="00000000" w:rsidRPr="00000000">
        <w:rPr>
          <w:rFonts w:ascii="Lobster" w:cs="Lobster" w:eastAsia="Lobster" w:hAnsi="Lobster"/>
          <w:rtl w:val="0"/>
        </w:rPr>
        <w:t xml:space="preserve">                                       3318 Cosby Hwy, Cosby, TN 37722</w:t>
      </w:r>
    </w:p>
    <w:p w:rsidR="00000000" w:rsidDel="00000000" w:rsidP="00000000" w:rsidRDefault="00000000" w:rsidRPr="00000000" w14:paraId="00000008">
      <w:pPr>
        <w:widowControl w:val="0"/>
        <w:spacing w:line="276" w:lineRule="auto"/>
        <w:ind w:left="1440" w:firstLine="720"/>
        <w:jc w:val="left"/>
        <w:rPr>
          <w:rFonts w:ascii="Amatic SC" w:cs="Amatic SC" w:eastAsia="Amatic SC" w:hAnsi="Amatic SC"/>
          <w:b w:val="1"/>
          <w:sz w:val="24"/>
          <w:szCs w:val="24"/>
        </w:rPr>
      </w:pPr>
      <w:r w:rsidDel="00000000" w:rsidR="00000000" w:rsidRPr="00000000">
        <w:rPr>
          <w:rFonts w:ascii="Lobster" w:cs="Lobster" w:eastAsia="Lobster" w:hAnsi="Lobster"/>
          <w:rtl w:val="0"/>
        </w:rPr>
        <w:t xml:space="preserve">                                  </w:t>
      </w:r>
      <w:hyperlink r:id="rId7">
        <w:r w:rsidDel="00000000" w:rsidR="00000000" w:rsidRPr="00000000">
          <w:rPr>
            <w:rFonts w:ascii="Lobster" w:cs="Lobster" w:eastAsia="Lobster" w:hAnsi="Lobster"/>
            <w:color w:val="000099"/>
            <w:u w:val="single"/>
            <w:rtl w:val="0"/>
          </w:rPr>
          <w:t xml:space="preserve">noej@cocke.k12.tn.us</w:t>
        </w:r>
      </w:hyperlink>
      <w:r w:rsidDel="00000000" w:rsidR="00000000" w:rsidRPr="00000000">
        <w:rPr>
          <w:rtl w:val="0"/>
        </w:rPr>
      </w:r>
    </w:p>
    <w:p w:rsidR="00000000" w:rsidDel="00000000" w:rsidP="00000000" w:rsidRDefault="00000000" w:rsidRPr="00000000" w14:paraId="00000009">
      <w:pPr>
        <w:tabs>
          <w:tab w:val="left" w:leader="none" w:pos="5388"/>
        </w:tabs>
        <w:spacing w:after="0" w:line="240" w:lineRule="auto"/>
        <w:rPr>
          <w:rFonts w:ascii="Amatic SC" w:cs="Amatic SC" w:eastAsia="Amatic SC" w:hAnsi="Amatic SC"/>
          <w:b w:val="1"/>
          <w:sz w:val="34"/>
          <w:szCs w:val="34"/>
        </w:rPr>
      </w:pPr>
      <w:r w:rsidDel="00000000" w:rsidR="00000000" w:rsidRPr="00000000">
        <w:rPr>
          <w:rFonts w:ascii="Amatic SC" w:cs="Amatic SC" w:eastAsia="Amatic SC" w:hAnsi="Amatic SC"/>
          <w:b w:val="1"/>
          <w:sz w:val="34"/>
          <w:szCs w:val="34"/>
          <w:rtl w:val="0"/>
        </w:rPr>
        <w:t xml:space="preserve">remind app- text code to 81010</w:t>
      </w:r>
    </w:p>
    <w:p w:rsidR="00000000" w:rsidDel="00000000" w:rsidP="00000000" w:rsidRDefault="00000000" w:rsidRPr="00000000" w14:paraId="0000000A">
      <w:pPr>
        <w:tabs>
          <w:tab w:val="left" w:leader="none" w:pos="5388"/>
        </w:tabs>
        <w:spacing w:after="0" w:line="240" w:lineRule="auto"/>
        <w:rPr>
          <w:rFonts w:ascii="Amatic SC" w:cs="Amatic SC" w:eastAsia="Amatic SC" w:hAnsi="Amatic SC"/>
          <w:b w:val="1"/>
          <w:sz w:val="34"/>
          <w:szCs w:val="34"/>
        </w:rPr>
      </w:pPr>
      <w:r w:rsidDel="00000000" w:rsidR="00000000" w:rsidRPr="00000000">
        <w:rPr>
          <w:rFonts w:ascii="Amatic SC" w:cs="Amatic SC" w:eastAsia="Amatic SC" w:hAnsi="Amatic SC"/>
          <w:b w:val="1"/>
          <w:sz w:val="34"/>
          <w:szCs w:val="34"/>
          <w:rtl w:val="0"/>
        </w:rPr>
        <w:t xml:space="preserve">Remind app code for students-@2b7ca8 (ALL LOWERCASE)</w:t>
      </w:r>
    </w:p>
    <w:p w:rsidR="00000000" w:rsidDel="00000000" w:rsidP="00000000" w:rsidRDefault="00000000" w:rsidRPr="00000000" w14:paraId="0000000B">
      <w:pPr>
        <w:tabs>
          <w:tab w:val="left" w:leader="none" w:pos="5388"/>
        </w:tabs>
        <w:spacing w:after="0" w:line="240" w:lineRule="auto"/>
        <w:rPr>
          <w:rFonts w:ascii="Amatic SC" w:cs="Amatic SC" w:eastAsia="Amatic SC" w:hAnsi="Amatic SC"/>
          <w:b w:val="1"/>
          <w:sz w:val="34"/>
          <w:szCs w:val="34"/>
        </w:rPr>
      </w:pPr>
      <w:r w:rsidDel="00000000" w:rsidR="00000000" w:rsidRPr="00000000">
        <w:rPr>
          <w:rFonts w:ascii="Amatic SC" w:cs="Amatic SC" w:eastAsia="Amatic SC" w:hAnsi="Amatic SC"/>
          <w:b w:val="1"/>
          <w:sz w:val="34"/>
          <w:szCs w:val="34"/>
          <w:rtl w:val="0"/>
        </w:rPr>
        <w:t xml:space="preserve">remind app code for parents/ guardians-@2h63he8 (all lowercase)</w:t>
      </w:r>
    </w:p>
    <w:p w:rsidR="00000000" w:rsidDel="00000000" w:rsidP="00000000" w:rsidRDefault="00000000" w:rsidRPr="00000000" w14:paraId="0000000C">
      <w:pPr>
        <w:tabs>
          <w:tab w:val="left" w:leader="none" w:pos="5388"/>
        </w:tabs>
        <w:spacing w:after="0" w:line="240" w:lineRule="auto"/>
        <w:rPr>
          <w:rFonts w:ascii="Amatic SC" w:cs="Amatic SC" w:eastAsia="Amatic SC" w:hAnsi="Amatic SC"/>
          <w:b w:val="1"/>
          <w:sz w:val="34"/>
          <w:szCs w:val="34"/>
        </w:rPr>
      </w:pPr>
      <w:r w:rsidDel="00000000" w:rsidR="00000000" w:rsidRPr="00000000">
        <w:rPr>
          <w:rFonts w:ascii="Amatic SC" w:cs="Amatic SC" w:eastAsia="Amatic SC" w:hAnsi="Amatic SC"/>
          <w:b w:val="1"/>
          <w:sz w:val="34"/>
          <w:szCs w:val="34"/>
          <w:rtl w:val="0"/>
        </w:rPr>
        <w:t xml:space="preserve">google classroom-ocx243z (all lowercase)</w:t>
      </w:r>
    </w:p>
    <w:p w:rsidR="00000000" w:rsidDel="00000000" w:rsidP="00000000" w:rsidRDefault="00000000" w:rsidRPr="00000000" w14:paraId="0000000D">
      <w:pPr>
        <w:pageBreakBefore w:val="0"/>
        <w:tabs>
          <w:tab w:val="left" w:leader="none" w:pos="8283"/>
        </w:tabs>
        <w:rPr>
          <w:rFonts w:ascii="Amatic SC" w:cs="Amatic SC" w:eastAsia="Amatic SC" w:hAnsi="Amatic SC"/>
          <w:b w:val="1"/>
          <w:sz w:val="34"/>
          <w:szCs w:val="34"/>
        </w:rPr>
      </w:pPr>
      <w:r w:rsidDel="00000000" w:rsidR="00000000" w:rsidRPr="00000000">
        <w:rPr>
          <w:rFonts w:ascii="Amatic SC" w:cs="Amatic SC" w:eastAsia="Amatic SC" w:hAnsi="Amatic SC"/>
          <w:b w:val="1"/>
          <w:sz w:val="34"/>
          <w:szCs w:val="34"/>
          <w:rtl w:val="0"/>
        </w:rPr>
        <w:tab/>
      </w:r>
    </w:p>
    <w:p w:rsidR="00000000" w:rsidDel="00000000" w:rsidP="00000000" w:rsidRDefault="00000000" w:rsidRPr="00000000" w14:paraId="0000000E">
      <w:pPr>
        <w:pageBreakBefore w:val="0"/>
        <w:spacing w:after="0" w:line="240" w:lineRule="auto"/>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Course </w:t>
      </w:r>
    </w:p>
    <w:p w:rsidR="00000000" w:rsidDel="00000000" w:rsidP="00000000" w:rsidRDefault="00000000" w:rsidRPr="00000000" w14:paraId="0000000F">
      <w:pPr>
        <w:pageBreakBefore w:val="0"/>
        <w:spacing w:after="240" w:before="240" w:line="240" w:lineRule="auto"/>
        <w:rPr>
          <w:rFonts w:ascii="Amatic SC" w:cs="Amatic SC" w:eastAsia="Amatic SC" w:hAnsi="Amatic SC"/>
          <w:sz w:val="34"/>
          <w:szCs w:val="34"/>
        </w:rPr>
      </w:pPr>
      <w:r w:rsidDel="00000000" w:rsidR="00000000" w:rsidRPr="00000000">
        <w:rPr>
          <w:rFonts w:ascii="Amatic SC" w:cs="Amatic SC" w:eastAsia="Amatic SC" w:hAnsi="Amatic SC"/>
          <w:i w:val="1"/>
          <w:sz w:val="30"/>
          <w:szCs w:val="30"/>
          <w:rtl w:val="0"/>
        </w:rPr>
        <w:t xml:space="preserve">Greenhouse Management </w:t>
      </w:r>
      <w:r w:rsidDel="00000000" w:rsidR="00000000" w:rsidRPr="00000000">
        <w:rPr>
          <w:rFonts w:ascii="Amatic SC" w:cs="Amatic SC" w:eastAsia="Amatic SC" w:hAnsi="Amatic SC"/>
          <w:sz w:val="30"/>
          <w:szCs w:val="30"/>
          <w:rtl w:val="0"/>
        </w:rPr>
        <w:t xml:space="preserve">is an applied-knowledge course designed to prepare students to manage greenhouse operations. This course covers principles of greenhouse structures, plant health and growth, growing media, greenhouse crop selection and propagation, and management techniques. Upon completion of this course, proficient students will be equipped with the technical knowledge</w:t>
      </w:r>
      <w:r w:rsidDel="00000000" w:rsidR="00000000" w:rsidRPr="00000000">
        <w:rPr>
          <w:rtl w:val="0"/>
        </w:rPr>
      </w:r>
    </w:p>
    <w:p w:rsidR="00000000" w:rsidDel="00000000" w:rsidP="00000000" w:rsidRDefault="00000000" w:rsidRPr="00000000" w14:paraId="00000010">
      <w:pPr>
        <w:pageBreakBefore w:val="0"/>
        <w:spacing w:after="0" w:line="240" w:lineRule="auto"/>
        <w:rPr>
          <w:rFonts w:ascii="Amatic SC" w:cs="Amatic SC" w:eastAsia="Amatic SC" w:hAnsi="Amatic SC"/>
          <w:b w:val="1"/>
          <w:sz w:val="34"/>
          <w:szCs w:val="34"/>
        </w:rPr>
      </w:pPr>
      <w:r w:rsidDel="00000000" w:rsidR="00000000" w:rsidRPr="00000000">
        <w:rPr>
          <w:rFonts w:ascii="Amatic SC" w:cs="Amatic SC" w:eastAsia="Amatic SC" w:hAnsi="Amatic SC"/>
          <w:b w:val="1"/>
          <w:sz w:val="34"/>
          <w:szCs w:val="34"/>
          <w:rtl w:val="0"/>
        </w:rPr>
        <w:t xml:space="preserve">Goals and Objectives:</w:t>
      </w:r>
    </w:p>
    <w:p w:rsidR="00000000" w:rsidDel="00000000" w:rsidP="00000000" w:rsidRDefault="00000000" w:rsidRPr="00000000" w14:paraId="00000011">
      <w:pPr>
        <w:pageBreakBefore w:val="0"/>
        <w:spacing w:after="0" w:line="240" w:lineRule="auto"/>
        <w:rPr>
          <w:rFonts w:ascii="Amatic SC" w:cs="Amatic SC" w:eastAsia="Amatic SC" w:hAnsi="Amatic SC"/>
          <w:b w:val="1"/>
          <w:sz w:val="34"/>
          <w:szCs w:val="3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b w:val="1"/>
          <w:i w:val="0"/>
          <w:smallCaps w:val="0"/>
          <w:strike w:val="0"/>
          <w:color w:val="000000"/>
          <w:sz w:val="34"/>
          <w:szCs w:val="34"/>
          <w:shd w:fill="auto" w:val="clear"/>
          <w:vertAlign w:val="baseline"/>
        </w:rPr>
      </w:pPr>
      <w:r w:rsidDel="00000000" w:rsidR="00000000" w:rsidRPr="00000000">
        <w:rPr>
          <w:rFonts w:ascii="Amatic SC" w:cs="Amatic SC" w:eastAsia="Amatic SC" w:hAnsi="Amatic SC"/>
          <w:i w:val="0"/>
          <w:smallCaps w:val="0"/>
          <w:strike w:val="0"/>
          <w:color w:val="000000"/>
          <w:sz w:val="30"/>
          <w:szCs w:val="30"/>
          <w:u w:val="none"/>
          <w:shd w:fill="auto" w:val="clear"/>
          <w:vertAlign w:val="baseline"/>
          <w:rtl w:val="0"/>
        </w:rPr>
        <w:t xml:space="preserve">Develop good habits, attitudes, judgments, and the ability to participate with others in a work environment</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b w:val="1"/>
          <w:i w:val="0"/>
          <w:smallCaps w:val="0"/>
          <w:strike w:val="0"/>
          <w:color w:val="000000"/>
          <w:sz w:val="34"/>
          <w:szCs w:val="34"/>
          <w:shd w:fill="auto" w:val="clear"/>
          <w:vertAlign w:val="baseline"/>
        </w:rPr>
      </w:pPr>
      <w:r w:rsidDel="00000000" w:rsidR="00000000" w:rsidRPr="00000000">
        <w:rPr>
          <w:rFonts w:ascii="Amatic SC" w:cs="Amatic SC" w:eastAsia="Amatic SC" w:hAnsi="Amatic SC"/>
          <w:i w:val="0"/>
          <w:smallCaps w:val="0"/>
          <w:strike w:val="0"/>
          <w:color w:val="000000"/>
          <w:sz w:val="30"/>
          <w:szCs w:val="30"/>
          <w:u w:val="none"/>
          <w:shd w:fill="auto" w:val="clear"/>
          <w:vertAlign w:val="baseline"/>
          <w:rtl w:val="0"/>
        </w:rPr>
        <w:t xml:space="preserve">Create an understanding for the importance of the agriculture industry in its entirety</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b w:val="1"/>
          <w:i w:val="0"/>
          <w:smallCaps w:val="0"/>
          <w:strike w:val="0"/>
          <w:color w:val="000000"/>
          <w:sz w:val="34"/>
          <w:szCs w:val="34"/>
          <w:shd w:fill="auto" w:val="clear"/>
          <w:vertAlign w:val="baseline"/>
        </w:rPr>
      </w:pPr>
      <w:r w:rsidDel="00000000" w:rsidR="00000000" w:rsidRPr="00000000">
        <w:rPr>
          <w:rFonts w:ascii="Amatic SC" w:cs="Amatic SC" w:eastAsia="Amatic SC" w:hAnsi="Amatic SC"/>
          <w:i w:val="0"/>
          <w:smallCaps w:val="0"/>
          <w:strike w:val="0"/>
          <w:color w:val="000000"/>
          <w:sz w:val="30"/>
          <w:szCs w:val="30"/>
          <w:u w:val="none"/>
          <w:shd w:fill="auto" w:val="clear"/>
          <w:vertAlign w:val="baseline"/>
          <w:rtl w:val="0"/>
        </w:rPr>
        <w:t xml:space="preserve">Develop student comprehension of science and mathematics content through application in agriculture</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b w:val="1"/>
          <w:i w:val="0"/>
          <w:smallCaps w:val="0"/>
          <w:strike w:val="0"/>
          <w:color w:val="000000"/>
          <w:sz w:val="34"/>
          <w:szCs w:val="34"/>
          <w:shd w:fill="auto" w:val="clear"/>
          <w:vertAlign w:val="baseline"/>
        </w:rPr>
      </w:pPr>
      <w:r w:rsidDel="00000000" w:rsidR="00000000" w:rsidRPr="00000000">
        <w:rPr>
          <w:rFonts w:ascii="Amatic SC" w:cs="Amatic SC" w:eastAsia="Amatic SC" w:hAnsi="Amatic SC"/>
          <w:i w:val="0"/>
          <w:smallCaps w:val="0"/>
          <w:strike w:val="0"/>
          <w:color w:val="000000"/>
          <w:sz w:val="30"/>
          <w:szCs w:val="30"/>
          <w:u w:val="none"/>
          <w:shd w:fill="auto" w:val="clear"/>
          <w:vertAlign w:val="baseline"/>
          <w:rtl w:val="0"/>
        </w:rPr>
        <w:t xml:space="preserve">Create a desire in students to seek additional skills and knowledge in a given area of interest</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matic SC" w:cs="Amatic SC" w:eastAsia="Amatic SC" w:hAnsi="Amatic SC"/>
          <w:sz w:val="30"/>
          <w:szCs w:val="30"/>
        </w:rPr>
      </w:pPr>
      <w:r w:rsidDel="00000000" w:rsidR="00000000" w:rsidRPr="00000000">
        <w:rPr>
          <w:rtl w:val="0"/>
        </w:rPr>
      </w:r>
    </w:p>
    <w:p w:rsidR="00000000" w:rsidDel="00000000" w:rsidP="00000000" w:rsidRDefault="00000000" w:rsidRPr="00000000" w14:paraId="00000017">
      <w:pPr>
        <w:pageBreakBefore w:val="0"/>
        <w:spacing w:after="0" w:line="240" w:lineRule="auto"/>
        <w:rPr>
          <w:rFonts w:ascii="Amatic SC" w:cs="Amatic SC" w:eastAsia="Amatic SC" w:hAnsi="Amatic SC"/>
          <w:b w:val="1"/>
          <w:sz w:val="34"/>
          <w:szCs w:val="34"/>
        </w:rPr>
      </w:pPr>
      <w:r w:rsidDel="00000000" w:rsidR="00000000" w:rsidRPr="00000000">
        <w:rPr>
          <w:rtl w:val="0"/>
        </w:rPr>
      </w:r>
    </w:p>
    <w:p w:rsidR="00000000" w:rsidDel="00000000" w:rsidP="00000000" w:rsidRDefault="00000000" w:rsidRPr="00000000" w14:paraId="00000018">
      <w:pPr>
        <w:pageBreakBefore w:val="0"/>
        <w:spacing w:after="0" w:line="240" w:lineRule="auto"/>
        <w:rPr>
          <w:rFonts w:ascii="Amatic SC" w:cs="Amatic SC" w:eastAsia="Amatic SC" w:hAnsi="Amatic SC"/>
          <w:i w:val="1"/>
          <w:sz w:val="34"/>
          <w:szCs w:val="34"/>
        </w:rPr>
      </w:pPr>
      <w:r w:rsidDel="00000000" w:rsidR="00000000" w:rsidRPr="00000000">
        <w:rPr>
          <w:rFonts w:ascii="Amatic SC" w:cs="Amatic SC" w:eastAsia="Amatic SC" w:hAnsi="Amatic SC"/>
          <w:b w:val="1"/>
          <w:sz w:val="34"/>
          <w:szCs w:val="34"/>
          <w:rtl w:val="0"/>
        </w:rPr>
        <w:t xml:space="preserve">Textbook: </w:t>
      </w:r>
      <w:r w:rsidDel="00000000" w:rsidR="00000000" w:rsidRPr="00000000">
        <w:rPr>
          <w:rFonts w:ascii="Amatic SC" w:cs="Amatic SC" w:eastAsia="Amatic SC" w:hAnsi="Amatic SC"/>
          <w:i w:val="1"/>
          <w:sz w:val="34"/>
          <w:szCs w:val="34"/>
          <w:rtl w:val="0"/>
        </w:rPr>
        <w:t xml:space="preserve">google classroom, icev </w:t>
      </w:r>
    </w:p>
    <w:p w:rsidR="00000000" w:rsidDel="00000000" w:rsidP="00000000" w:rsidRDefault="00000000" w:rsidRPr="00000000" w14:paraId="00000019">
      <w:pPr>
        <w:pageBreakBefore w:val="0"/>
        <w:spacing w:after="0" w:line="240" w:lineRule="auto"/>
        <w:rPr>
          <w:rFonts w:ascii="Amatic SC" w:cs="Amatic SC" w:eastAsia="Amatic SC" w:hAnsi="Amatic SC"/>
          <w:b w:val="1"/>
          <w:sz w:val="34"/>
          <w:szCs w:val="34"/>
        </w:rPr>
      </w:pPr>
      <w:r w:rsidDel="00000000" w:rsidR="00000000" w:rsidRPr="00000000">
        <w:rPr>
          <w:rtl w:val="0"/>
        </w:rPr>
      </w:r>
    </w:p>
    <w:p w:rsidR="00000000" w:rsidDel="00000000" w:rsidP="00000000" w:rsidRDefault="00000000" w:rsidRPr="00000000" w14:paraId="0000001A">
      <w:pPr>
        <w:pageBreakBefore w:val="0"/>
        <w:spacing w:after="0" w:line="240" w:lineRule="auto"/>
        <w:rPr>
          <w:rFonts w:ascii="Amatic SC" w:cs="Amatic SC" w:eastAsia="Amatic SC" w:hAnsi="Amatic SC"/>
          <w:b w:val="1"/>
          <w:sz w:val="34"/>
          <w:szCs w:val="34"/>
        </w:rPr>
      </w:pPr>
      <w:r w:rsidDel="00000000" w:rsidR="00000000" w:rsidRPr="00000000">
        <w:rPr>
          <w:rFonts w:ascii="Amatic SC" w:cs="Amatic SC" w:eastAsia="Amatic SC" w:hAnsi="Amatic SC"/>
          <w:b w:val="1"/>
          <w:sz w:val="34"/>
          <w:szCs w:val="34"/>
          <w:rtl w:val="0"/>
        </w:rPr>
        <w:t xml:space="preserve">Grading Procedure:</w:t>
      </w:r>
    </w:p>
    <w:p w:rsidR="00000000" w:rsidDel="00000000" w:rsidP="00000000" w:rsidRDefault="00000000" w:rsidRPr="00000000" w14:paraId="0000001B">
      <w:pPr>
        <w:pageBreakBefore w:val="0"/>
        <w:spacing w:after="0" w:line="240" w:lineRule="auto"/>
        <w:rPr>
          <w:rFonts w:ascii="Amatic SC" w:cs="Amatic SC" w:eastAsia="Amatic SC" w:hAnsi="Amatic SC"/>
          <w:b w:val="1"/>
          <w:sz w:val="34"/>
          <w:szCs w:val="34"/>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i w:val="0"/>
          <w:smallCaps w:val="0"/>
          <w:strike w:val="0"/>
          <w:color w:val="000000"/>
          <w:sz w:val="34"/>
          <w:szCs w:val="34"/>
          <w:shd w:fill="auto" w:val="clear"/>
          <w:vertAlign w:val="baseline"/>
        </w:rPr>
      </w:pPr>
      <w:r w:rsidDel="00000000" w:rsidR="00000000" w:rsidRPr="00000000">
        <w:rPr>
          <w:rFonts w:ascii="Amatic SC" w:cs="Amatic SC" w:eastAsia="Amatic SC" w:hAnsi="Amatic SC"/>
          <w:i w:val="0"/>
          <w:smallCaps w:val="0"/>
          <w:strike w:val="0"/>
          <w:color w:val="000000"/>
          <w:sz w:val="34"/>
          <w:szCs w:val="34"/>
          <w:u w:val="none"/>
          <w:shd w:fill="auto" w:val="clear"/>
          <w:vertAlign w:val="baseline"/>
          <w:rtl w:val="0"/>
        </w:rPr>
        <w:t xml:space="preserve">Participation/Laboratory Activities – </w:t>
      </w:r>
      <w:r w:rsidDel="00000000" w:rsidR="00000000" w:rsidRPr="00000000">
        <w:rPr>
          <w:rFonts w:ascii="Amatic SC" w:cs="Amatic SC" w:eastAsia="Amatic SC" w:hAnsi="Amatic SC"/>
          <w:sz w:val="34"/>
          <w:szCs w:val="34"/>
          <w:rtl w:val="0"/>
        </w:rPr>
        <w:t xml:space="preserve">30%</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Test 50%</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i w:val="0"/>
          <w:smallCaps w:val="0"/>
          <w:strike w:val="0"/>
          <w:color w:val="000000"/>
          <w:sz w:val="34"/>
          <w:szCs w:val="34"/>
          <w:shd w:fill="auto" w:val="clear"/>
          <w:vertAlign w:val="baseline"/>
        </w:rPr>
      </w:pPr>
      <w:r w:rsidDel="00000000" w:rsidR="00000000" w:rsidRPr="00000000">
        <w:rPr>
          <w:rFonts w:ascii="Amatic SC" w:cs="Amatic SC" w:eastAsia="Amatic SC" w:hAnsi="Amatic SC"/>
          <w:sz w:val="34"/>
          <w:szCs w:val="34"/>
          <w:rtl w:val="0"/>
        </w:rPr>
        <w:t xml:space="preserve">Other assignments (quizzes, worksheets, student notes) 20%</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Pass safety test with 100 accuracy</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Students will work in the greenhouse several times per week, dress accordingly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4"/>
          <w:szCs w:val="3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4"/>
          <w:szCs w:val="34"/>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4"/>
          <w:szCs w:val="3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4"/>
          <w:szCs w:val="3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34"/>
          <w:szCs w:val="3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matic SC" w:cs="Amatic SC" w:eastAsia="Amatic SC" w:hAnsi="Amatic SC"/>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27">
      <w:pPr>
        <w:pageBreakBefore w:val="0"/>
        <w:spacing w:after="0" w:line="240" w:lineRule="auto"/>
        <w:rPr>
          <w:rFonts w:ascii="Amatic SC" w:cs="Amatic SC" w:eastAsia="Amatic SC" w:hAnsi="Amatic SC"/>
          <w:b w:val="1"/>
          <w:sz w:val="34"/>
          <w:szCs w:val="34"/>
        </w:rPr>
      </w:pPr>
      <w:r w:rsidDel="00000000" w:rsidR="00000000" w:rsidRPr="00000000">
        <w:rPr>
          <w:rFonts w:ascii="Amatic SC" w:cs="Amatic SC" w:eastAsia="Amatic SC" w:hAnsi="Amatic SC"/>
          <w:b w:val="1"/>
          <w:sz w:val="34"/>
          <w:szCs w:val="34"/>
          <w:rtl w:val="0"/>
        </w:rPr>
        <w:t xml:space="preserve">Classroom Rules:</w:t>
      </w:r>
    </w:p>
    <w:p w:rsidR="00000000" w:rsidDel="00000000" w:rsidP="00000000" w:rsidRDefault="00000000" w:rsidRPr="00000000" w14:paraId="00000028">
      <w:pPr>
        <w:pageBreakBefore w:val="0"/>
        <w:spacing w:after="0" w:line="240" w:lineRule="auto"/>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1.</w:t>
        <w:tab/>
        <w:t xml:space="preserve">Bring all needed materials to class.</w:t>
      </w:r>
    </w:p>
    <w:p w:rsidR="00000000" w:rsidDel="00000000" w:rsidP="00000000" w:rsidRDefault="00000000" w:rsidRPr="00000000" w14:paraId="00000029">
      <w:pPr>
        <w:pageBreakBefore w:val="0"/>
        <w:spacing w:after="0" w:line="240" w:lineRule="auto"/>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2.</w:t>
        <w:tab/>
        <w:t xml:space="preserve">Be in your seat and ready to begin when you get off the bus.</w:t>
      </w:r>
    </w:p>
    <w:p w:rsidR="00000000" w:rsidDel="00000000" w:rsidP="00000000" w:rsidRDefault="00000000" w:rsidRPr="00000000" w14:paraId="0000002A">
      <w:pPr>
        <w:pageBreakBefore w:val="0"/>
        <w:spacing w:after="0" w:line="240" w:lineRule="auto"/>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3.</w:t>
        <w:tab/>
        <w:t xml:space="preserve">Be respectful and polite to all people.</w:t>
      </w:r>
    </w:p>
    <w:p w:rsidR="00000000" w:rsidDel="00000000" w:rsidP="00000000" w:rsidRDefault="00000000" w:rsidRPr="00000000" w14:paraId="0000002B">
      <w:pPr>
        <w:pageBreakBefore w:val="0"/>
        <w:spacing w:after="0" w:line="240" w:lineRule="auto"/>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4.</w:t>
        <w:tab/>
        <w:t xml:space="preserve">Speak at appropriate times, using appropriate language.</w:t>
      </w:r>
    </w:p>
    <w:p w:rsidR="00000000" w:rsidDel="00000000" w:rsidP="00000000" w:rsidRDefault="00000000" w:rsidRPr="00000000" w14:paraId="0000002C">
      <w:pPr>
        <w:pageBreakBefore w:val="0"/>
        <w:spacing w:after="0" w:line="240" w:lineRule="auto"/>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5.</w:t>
        <w:tab/>
        <w:t xml:space="preserve">Respect other people’s property.</w:t>
      </w:r>
    </w:p>
    <w:p w:rsidR="00000000" w:rsidDel="00000000" w:rsidP="00000000" w:rsidRDefault="00000000" w:rsidRPr="00000000" w14:paraId="0000002D">
      <w:pPr>
        <w:pageBreakBefore w:val="0"/>
        <w:spacing w:after="0" w:line="240" w:lineRule="auto"/>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6.</w:t>
        <w:tab/>
        <w:t xml:space="preserve">Keep cell phones off/or hidden while in the classroom.</w:t>
      </w:r>
    </w:p>
    <w:p w:rsidR="00000000" w:rsidDel="00000000" w:rsidP="00000000" w:rsidRDefault="00000000" w:rsidRPr="00000000" w14:paraId="0000002E">
      <w:pPr>
        <w:pageBreakBefore w:val="0"/>
        <w:spacing w:after="0" w:line="240" w:lineRule="auto"/>
        <w:ind w:left="720" w:hanging="720"/>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7.</w:t>
        <w:tab/>
        <w:t xml:space="preserve">Food/Drinks are allowed at appropriate times, but are privileges that can be taken away during class.</w:t>
      </w:r>
    </w:p>
    <w:p w:rsidR="00000000" w:rsidDel="00000000" w:rsidP="00000000" w:rsidRDefault="00000000" w:rsidRPr="00000000" w14:paraId="0000002F">
      <w:pPr>
        <w:pageBreakBefore w:val="0"/>
        <w:spacing w:after="0" w:line="240" w:lineRule="auto"/>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8.</w:t>
        <w:tab/>
        <w:t xml:space="preserve">All safety guidelines will be followed when given.</w:t>
      </w:r>
    </w:p>
    <w:p w:rsidR="00000000" w:rsidDel="00000000" w:rsidP="00000000" w:rsidRDefault="00000000" w:rsidRPr="00000000" w14:paraId="00000030">
      <w:pPr>
        <w:pageBreakBefore w:val="0"/>
        <w:spacing w:after="0" w:line="240" w:lineRule="auto"/>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9.</w:t>
        <w:tab/>
        <w:t xml:space="preserve">Follow all school and greenhouse rules.</w:t>
      </w:r>
    </w:p>
    <w:p w:rsidR="00000000" w:rsidDel="00000000" w:rsidP="00000000" w:rsidRDefault="00000000" w:rsidRPr="00000000" w14:paraId="00000031">
      <w:pPr>
        <w:pageBreakBefore w:val="0"/>
        <w:spacing w:after="0" w:line="240" w:lineRule="auto"/>
        <w:rPr>
          <w:rFonts w:ascii="Amatic SC" w:cs="Amatic SC" w:eastAsia="Amatic SC" w:hAnsi="Amatic SC"/>
          <w:sz w:val="34"/>
          <w:szCs w:val="34"/>
        </w:rPr>
      </w:pPr>
      <w:r w:rsidDel="00000000" w:rsidR="00000000" w:rsidRPr="00000000">
        <w:rPr>
          <w:rFonts w:ascii="Amatic SC" w:cs="Amatic SC" w:eastAsia="Amatic SC" w:hAnsi="Amatic SC"/>
          <w:sz w:val="34"/>
          <w:szCs w:val="34"/>
          <w:rtl w:val="0"/>
        </w:rPr>
        <w:t xml:space="preserve">10.             NO TOBACCO</w:t>
      </w:r>
    </w:p>
    <w:p w:rsidR="00000000" w:rsidDel="00000000" w:rsidP="00000000" w:rsidRDefault="00000000" w:rsidRPr="00000000" w14:paraId="00000032">
      <w:pPr>
        <w:pageBreakBefore w:val="0"/>
        <w:spacing w:after="0" w:line="240" w:lineRule="auto"/>
        <w:rPr>
          <w:rFonts w:ascii="Lobster" w:cs="Lobster" w:eastAsia="Lobster" w:hAnsi="Lobster"/>
          <w:sz w:val="24"/>
          <w:szCs w:val="24"/>
        </w:rPr>
      </w:pPr>
      <w:r w:rsidDel="00000000" w:rsidR="00000000" w:rsidRPr="00000000">
        <w:rPr>
          <w:rtl w:val="0"/>
        </w:rPr>
      </w:r>
    </w:p>
    <w:p w:rsidR="00000000" w:rsidDel="00000000" w:rsidP="00000000" w:rsidRDefault="00000000" w:rsidRPr="00000000" w14:paraId="00000033">
      <w:pPr>
        <w:pageBreakBefore w:val="0"/>
        <w:spacing w:after="0" w:line="240" w:lineRule="auto"/>
        <w:rPr>
          <w:rFonts w:ascii="Lobster" w:cs="Lobster" w:eastAsia="Lobster" w:hAnsi="Lobster"/>
          <w:sz w:val="24"/>
          <w:szCs w:val="24"/>
        </w:rPr>
      </w:pPr>
      <w:r w:rsidDel="00000000" w:rsidR="00000000" w:rsidRPr="00000000">
        <w:rPr>
          <w:rtl w:val="0"/>
        </w:rPr>
      </w:r>
    </w:p>
    <w:p w:rsidR="00000000" w:rsidDel="00000000" w:rsidP="00000000" w:rsidRDefault="00000000" w:rsidRPr="00000000" w14:paraId="00000034">
      <w:pPr>
        <w:pageBreakBefore w:val="0"/>
        <w:spacing w:after="0" w:line="240" w:lineRule="auto"/>
        <w:rPr>
          <w:rFonts w:ascii="Lobster" w:cs="Lobster" w:eastAsia="Lobster" w:hAnsi="Lobster"/>
          <w:sz w:val="24"/>
          <w:szCs w:val="24"/>
        </w:rPr>
      </w:pPr>
      <w:r w:rsidDel="00000000" w:rsidR="00000000" w:rsidRPr="00000000">
        <w:rPr>
          <w:rtl w:val="0"/>
        </w:rPr>
      </w:r>
    </w:p>
    <w:p w:rsidR="00000000" w:rsidDel="00000000" w:rsidP="00000000" w:rsidRDefault="00000000" w:rsidRPr="00000000" w14:paraId="00000035">
      <w:pPr>
        <w:pageBreakBefore w:val="0"/>
        <w:spacing w:after="0" w:line="240" w:lineRule="auto"/>
        <w:rPr>
          <w:rFonts w:ascii="Lobster" w:cs="Lobster" w:eastAsia="Lobster" w:hAnsi="Lobster"/>
          <w:sz w:val="24"/>
          <w:szCs w:val="24"/>
        </w:rPr>
      </w:pPr>
      <w:r w:rsidDel="00000000" w:rsidR="00000000" w:rsidRPr="00000000">
        <w:rPr>
          <w:rtl w:val="0"/>
        </w:rPr>
      </w:r>
    </w:p>
    <w:p w:rsidR="00000000" w:rsidDel="00000000" w:rsidP="00000000" w:rsidRDefault="00000000" w:rsidRPr="00000000" w14:paraId="00000036">
      <w:pPr>
        <w:pageBreakBefore w:val="0"/>
        <w:spacing w:after="0"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37">
      <w:pPr>
        <w:pageBreakBefore w:val="0"/>
        <w:spacing w:after="0" w:line="240" w:lineRule="auto"/>
        <w:rPr>
          <w:rFonts w:ascii="Tahoma" w:cs="Tahoma" w:eastAsia="Tahoma" w:hAnsi="Tahoma"/>
          <w:b w:val="1"/>
          <w:sz w:val="24"/>
          <w:szCs w:val="24"/>
        </w:rPr>
        <w:sectPr>
          <w:headerReference r:id="rId8"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38">
      <w:pPr>
        <w:pageBreakBefore w:val="0"/>
        <w:spacing w:after="0"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39">
      <w:pPr>
        <w:pageBreakBefore w:val="0"/>
        <w:spacing w:after="0"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3A">
      <w:pPr>
        <w:pageBreakBefore w:val="0"/>
        <w:spacing w:after="0"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3B">
      <w:pPr>
        <w:pageBreakBefore w:val="0"/>
        <w:spacing w:after="0" w:line="240" w:lineRule="auto"/>
        <w:rPr>
          <w:rFonts w:ascii="Amatic SC" w:cs="Amatic SC" w:eastAsia="Amatic SC" w:hAnsi="Amatic SC"/>
          <w:b w:val="1"/>
          <w:sz w:val="24"/>
          <w:szCs w:val="24"/>
        </w:rPr>
      </w:pPr>
      <w:r w:rsidDel="00000000" w:rsidR="00000000" w:rsidRPr="00000000">
        <w:rPr>
          <w:rtl w:val="0"/>
        </w:rPr>
      </w:r>
    </w:p>
    <w:p w:rsidR="00000000" w:rsidDel="00000000" w:rsidP="00000000" w:rsidRDefault="00000000" w:rsidRPr="00000000" w14:paraId="0000003C">
      <w:pPr>
        <w:pStyle w:val="Heading3"/>
        <w:keepNext w:val="0"/>
        <w:keepLines w:val="0"/>
        <w:widowControl w:val="0"/>
        <w:spacing w:after="0" w:before="0" w:line="240" w:lineRule="auto"/>
        <w:rPr>
          <w:rFonts w:ascii="Amatic SC" w:cs="Amatic SC" w:eastAsia="Amatic SC" w:hAnsi="Amatic SC"/>
          <w:sz w:val="24"/>
          <w:szCs w:val="24"/>
        </w:rPr>
      </w:pPr>
      <w:bookmarkStart w:colFirst="0" w:colLast="0" w:name="_gjdgxs" w:id="0"/>
      <w:bookmarkEnd w:id="0"/>
      <w:r w:rsidDel="00000000" w:rsidR="00000000" w:rsidRPr="00000000">
        <w:rPr>
          <w:rFonts w:ascii="Amatic SC" w:cs="Amatic SC" w:eastAsia="Amatic SC" w:hAnsi="Amatic SC"/>
          <w:sz w:val="24"/>
          <w:szCs w:val="24"/>
          <w:rtl w:val="0"/>
        </w:rPr>
        <w:t xml:space="preserve">Grading Scale (NEW FOR 2022-2023)</w:t>
      </w:r>
    </w:p>
    <w:p w:rsidR="00000000" w:rsidDel="00000000" w:rsidP="00000000" w:rsidRDefault="00000000" w:rsidRPr="00000000" w14:paraId="0000003D">
      <w:pPr>
        <w:spacing w:after="0" w:line="240" w:lineRule="auto"/>
        <w:rPr>
          <w:rFonts w:ascii="Amatic SC" w:cs="Amatic SC" w:eastAsia="Amatic SC" w:hAnsi="Amatic SC"/>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Amatic SC" w:cs="Amatic SC" w:eastAsia="Amatic SC" w:hAnsi="Amatic SC"/>
        </w:rPr>
      </w:pPr>
      <w:r w:rsidDel="00000000" w:rsidR="00000000" w:rsidRPr="00000000">
        <w:rPr>
          <w:rFonts w:ascii="Amatic SC" w:cs="Amatic SC" w:eastAsia="Amatic SC" w:hAnsi="Amatic SC"/>
          <w:sz w:val="24"/>
          <w:szCs w:val="24"/>
          <w:rtl w:val="0"/>
        </w:rPr>
        <w:t xml:space="preserve">90-100 = A; 80-89 = B; 70-79 = C; 60-69 = D; 0-59 = F</w:t>
      </w:r>
      <w:r w:rsidDel="00000000" w:rsidR="00000000" w:rsidRPr="00000000">
        <w:rPr>
          <w:rtl w:val="0"/>
        </w:rPr>
      </w:r>
    </w:p>
    <w:p w:rsidR="00000000" w:rsidDel="00000000" w:rsidP="00000000" w:rsidRDefault="00000000" w:rsidRPr="00000000" w14:paraId="0000003F">
      <w:pPr>
        <w:spacing w:after="0" w:line="240" w:lineRule="auto"/>
        <w:rPr>
          <w:rFonts w:ascii="Amatic SC" w:cs="Amatic SC" w:eastAsia="Amatic SC" w:hAnsi="Amatic SC"/>
        </w:rPr>
      </w:pPr>
      <w:r w:rsidDel="00000000" w:rsidR="00000000" w:rsidRPr="00000000">
        <w:rPr>
          <w:rtl w:val="0"/>
        </w:rPr>
      </w:r>
    </w:p>
    <w:p w:rsidR="00000000" w:rsidDel="00000000" w:rsidP="00000000" w:rsidRDefault="00000000" w:rsidRPr="00000000" w14:paraId="00000040">
      <w:pPr>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***Disclaimer: Assignments may change at any time.</w:t>
      </w:r>
    </w:p>
    <w:p w:rsidR="00000000" w:rsidDel="00000000" w:rsidP="00000000" w:rsidRDefault="00000000" w:rsidRPr="00000000" w14:paraId="00000041">
      <w:pPr>
        <w:pStyle w:val="Heading3"/>
        <w:keepNext w:val="0"/>
        <w:keepLines w:val="0"/>
        <w:widowControl w:val="0"/>
        <w:spacing w:after="0" w:before="240" w:line="240" w:lineRule="auto"/>
        <w:rPr>
          <w:rFonts w:ascii="Amatic SC" w:cs="Amatic SC" w:eastAsia="Amatic SC" w:hAnsi="Amatic SC"/>
          <w:sz w:val="22"/>
          <w:szCs w:val="22"/>
        </w:rPr>
      </w:pPr>
      <w:bookmarkStart w:colFirst="0" w:colLast="0" w:name="_30j0zll" w:id="1"/>
      <w:bookmarkEnd w:id="1"/>
      <w:r w:rsidDel="00000000" w:rsidR="00000000" w:rsidRPr="00000000">
        <w:rPr>
          <w:rFonts w:ascii="Amatic SC" w:cs="Amatic SC" w:eastAsia="Amatic SC" w:hAnsi="Amatic SC"/>
          <w:sz w:val="22"/>
          <w:szCs w:val="22"/>
          <w:rtl w:val="0"/>
        </w:rPr>
        <w:t xml:space="preserve">Final Exam Policy </w:t>
      </w:r>
    </w:p>
    <w:p w:rsidR="00000000" w:rsidDel="00000000" w:rsidP="00000000" w:rsidRDefault="00000000" w:rsidRPr="00000000" w14:paraId="00000042">
      <w:pPr>
        <w:widowControl w:val="0"/>
        <w:spacing w:after="0" w:line="240" w:lineRule="auto"/>
        <w:rPr>
          <w:rFonts w:ascii="Amatic SC" w:cs="Amatic SC" w:eastAsia="Amatic SC" w:hAnsi="Amatic SC"/>
        </w:rPr>
      </w:pPr>
      <w:r w:rsidDel="00000000" w:rsidR="00000000" w:rsidRPr="00000000">
        <w:rPr>
          <w:rtl w:val="0"/>
        </w:rPr>
      </w:r>
    </w:p>
    <w:p w:rsidR="00000000" w:rsidDel="00000000" w:rsidP="00000000" w:rsidRDefault="00000000" w:rsidRPr="00000000" w14:paraId="00000043">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­­As daily attendance at school is critical for academic success, Cosby High School has added an incentive to the academic program to reward individual daily attendance.</w:t>
      </w:r>
    </w:p>
    <w:p w:rsidR="00000000" w:rsidDel="00000000" w:rsidP="00000000" w:rsidRDefault="00000000" w:rsidRPr="00000000" w14:paraId="00000044">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45">
      <w:pPr>
        <w:widowControl w:val="0"/>
        <w:numPr>
          <w:ilvl w:val="0"/>
          <w:numId w:val="4"/>
        </w:numPr>
        <w:spacing w:after="0" w:line="240" w:lineRule="auto"/>
        <w:ind w:left="720" w:hanging="360"/>
        <w:rPr>
          <w:rFonts w:ascii="Verdana" w:cs="Verdana" w:eastAsia="Verdana" w:hAnsi="Verdana"/>
        </w:rPr>
      </w:pPr>
      <w:r w:rsidDel="00000000" w:rsidR="00000000" w:rsidRPr="00000000">
        <w:rPr>
          <w:rFonts w:ascii="Amatic SC" w:cs="Amatic SC" w:eastAsia="Amatic SC" w:hAnsi="Amatic SC"/>
          <w:rtl w:val="0"/>
        </w:rPr>
        <w:t xml:space="preserve">All </w:t>
      </w:r>
      <w:r w:rsidDel="00000000" w:rsidR="00000000" w:rsidRPr="00000000">
        <w:rPr>
          <w:rFonts w:ascii="Amatic SC" w:cs="Amatic SC" w:eastAsia="Amatic SC" w:hAnsi="Amatic SC"/>
          <w:b w:val="1"/>
          <w:rtl w:val="0"/>
        </w:rPr>
        <w:t xml:space="preserve">non-EOC teachers</w:t>
      </w:r>
      <w:r w:rsidDel="00000000" w:rsidR="00000000" w:rsidRPr="00000000">
        <w:rPr>
          <w:rFonts w:ascii="Amatic SC" w:cs="Amatic SC" w:eastAsia="Amatic SC" w:hAnsi="Amatic SC"/>
          <w:rtl w:val="0"/>
        </w:rPr>
        <w:t xml:space="preserve"> are required to administer a comprehensive final exam that assesses the mastery of standards taught throughout the semester. </w:t>
      </w:r>
    </w:p>
    <w:p w:rsidR="00000000" w:rsidDel="00000000" w:rsidP="00000000" w:rsidRDefault="00000000" w:rsidRPr="00000000" w14:paraId="00000046">
      <w:pPr>
        <w:widowControl w:val="0"/>
        <w:numPr>
          <w:ilvl w:val="0"/>
          <w:numId w:val="4"/>
        </w:numPr>
        <w:spacing w:after="0" w:line="240" w:lineRule="auto"/>
        <w:ind w:left="720" w:hanging="360"/>
        <w:rPr>
          <w:rFonts w:ascii="Verdana" w:cs="Verdana" w:eastAsia="Verdana" w:hAnsi="Verdana"/>
        </w:rPr>
      </w:pPr>
      <w:r w:rsidDel="00000000" w:rsidR="00000000" w:rsidRPr="00000000">
        <w:rPr>
          <w:rFonts w:ascii="Amatic SC" w:cs="Amatic SC" w:eastAsia="Amatic SC" w:hAnsi="Amatic SC"/>
          <w:b w:val="1"/>
          <w:rtl w:val="0"/>
        </w:rPr>
        <w:t xml:space="preserve">EOC teachers</w:t>
      </w:r>
      <w:r w:rsidDel="00000000" w:rsidR="00000000" w:rsidRPr="00000000">
        <w:rPr>
          <w:rFonts w:ascii="Amatic SC" w:cs="Amatic SC" w:eastAsia="Amatic SC" w:hAnsi="Amatic SC"/>
          <w:rtl w:val="0"/>
        </w:rPr>
        <w:t xml:space="preserve"> are required to administer a graded quiz or test during the final exam blocks on the dates listed above. EOC quick scores are used in the final exam column and weighted as the final exam. The graded quiz or test will be averaged with the 4th nine weeks grades.</w:t>
      </w:r>
    </w:p>
    <w:p w:rsidR="00000000" w:rsidDel="00000000" w:rsidP="00000000" w:rsidRDefault="00000000" w:rsidRPr="00000000" w14:paraId="00000047">
      <w:pPr>
        <w:widowControl w:val="0"/>
        <w:numPr>
          <w:ilvl w:val="0"/>
          <w:numId w:val="4"/>
        </w:numPr>
        <w:spacing w:after="0" w:line="240" w:lineRule="auto"/>
        <w:ind w:left="720" w:hanging="360"/>
        <w:rPr>
          <w:rFonts w:ascii="Amatic SC" w:cs="Amatic SC" w:eastAsia="Amatic SC" w:hAnsi="Amatic SC"/>
        </w:rPr>
      </w:pPr>
      <w:r w:rsidDel="00000000" w:rsidR="00000000" w:rsidRPr="00000000">
        <w:rPr>
          <w:rFonts w:ascii="Amatic SC" w:cs="Amatic SC" w:eastAsia="Amatic SC" w:hAnsi="Amatic SC"/>
          <w:rtl w:val="0"/>
        </w:rPr>
        <w:t xml:space="preserve">Exams are given on the last two days of both semesters. The grades on these exams will count 15% of the overall course average.</w:t>
      </w:r>
    </w:p>
    <w:p w:rsidR="00000000" w:rsidDel="00000000" w:rsidP="00000000" w:rsidRDefault="00000000" w:rsidRPr="00000000" w14:paraId="00000048">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49">
      <w:pPr>
        <w:widowControl w:val="0"/>
        <w:spacing w:after="0" w:line="240" w:lineRule="auto"/>
        <w:jc w:val="center"/>
        <w:rPr>
          <w:rFonts w:ascii="Amatic SC" w:cs="Amatic SC" w:eastAsia="Amatic SC" w:hAnsi="Amatic SC"/>
          <w:b w:val="1"/>
        </w:rPr>
      </w:pPr>
      <w:r w:rsidDel="00000000" w:rsidR="00000000" w:rsidRPr="00000000">
        <w:rPr>
          <w:rFonts w:ascii="Amatic SC" w:cs="Amatic SC" w:eastAsia="Amatic SC" w:hAnsi="Amatic SC"/>
          <w:b w:val="1"/>
          <w:rtl w:val="0"/>
        </w:rPr>
        <w:t xml:space="preserve">School Year 2023-2024</w:t>
      </w:r>
    </w:p>
    <w:p w:rsidR="00000000" w:rsidDel="00000000" w:rsidP="00000000" w:rsidRDefault="00000000" w:rsidRPr="00000000" w14:paraId="0000004A">
      <w:pPr>
        <w:widowControl w:val="0"/>
        <w:spacing w:after="0" w:line="240" w:lineRule="auto"/>
        <w:jc w:val="center"/>
        <w:rPr>
          <w:rFonts w:ascii="Amatic SC" w:cs="Amatic SC" w:eastAsia="Amatic SC" w:hAnsi="Amatic SC"/>
          <w:b w:val="1"/>
        </w:rPr>
      </w:pPr>
      <w:r w:rsidDel="00000000" w:rsidR="00000000" w:rsidRPr="00000000">
        <w:rPr>
          <w:rFonts w:ascii="Amatic SC" w:cs="Amatic SC" w:eastAsia="Amatic SC" w:hAnsi="Amatic SC"/>
          <w:b w:val="1"/>
          <w:rtl w:val="0"/>
        </w:rPr>
        <w:t xml:space="preserve">Final Exam Dates</w:t>
      </w:r>
    </w:p>
    <w:p w:rsidR="00000000" w:rsidDel="00000000" w:rsidP="00000000" w:rsidRDefault="00000000" w:rsidRPr="00000000" w14:paraId="0000004B">
      <w:pPr>
        <w:widowControl w:val="0"/>
        <w:spacing w:after="0" w:line="240" w:lineRule="auto"/>
        <w:jc w:val="center"/>
        <w:rPr>
          <w:rFonts w:ascii="Amatic SC" w:cs="Amatic SC" w:eastAsia="Amatic SC" w:hAnsi="Amatic SC"/>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4C">
      <w:pPr>
        <w:widowControl w:val="0"/>
        <w:spacing w:after="0" w:line="240" w:lineRule="auto"/>
        <w:jc w:val="center"/>
        <w:rPr>
          <w:rFonts w:ascii="Amatic SC" w:cs="Amatic SC" w:eastAsia="Amatic SC" w:hAnsi="Amatic SC"/>
          <w:b w:val="1"/>
        </w:rPr>
      </w:pPr>
      <w:r w:rsidDel="00000000" w:rsidR="00000000" w:rsidRPr="00000000">
        <w:rPr>
          <w:rFonts w:ascii="Amatic SC" w:cs="Amatic SC" w:eastAsia="Amatic SC" w:hAnsi="Amatic SC"/>
          <w:b w:val="1"/>
          <w:rtl w:val="0"/>
        </w:rPr>
        <w:t xml:space="preserve">Fall 2023</w:t>
      </w:r>
    </w:p>
    <w:p w:rsidR="00000000" w:rsidDel="00000000" w:rsidP="00000000" w:rsidRDefault="00000000" w:rsidRPr="00000000" w14:paraId="0000004D">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December 14 – 2</w:t>
      </w:r>
      <w:r w:rsidDel="00000000" w:rsidR="00000000" w:rsidRPr="00000000">
        <w:rPr>
          <w:rFonts w:ascii="Amatic SC" w:cs="Amatic SC" w:eastAsia="Amatic SC" w:hAnsi="Amatic SC"/>
          <w:vertAlign w:val="superscript"/>
          <w:rtl w:val="0"/>
        </w:rPr>
        <w:t xml:space="preserve">nd</w:t>
      </w:r>
      <w:r w:rsidDel="00000000" w:rsidR="00000000" w:rsidRPr="00000000">
        <w:rPr>
          <w:rFonts w:ascii="Amatic SC" w:cs="Amatic SC" w:eastAsia="Amatic SC" w:hAnsi="Amatic SC"/>
          <w:rtl w:val="0"/>
        </w:rPr>
        <w:t xml:space="preserve"> and 4</w:t>
      </w:r>
      <w:r w:rsidDel="00000000" w:rsidR="00000000" w:rsidRPr="00000000">
        <w:rPr>
          <w:rFonts w:ascii="Amatic SC" w:cs="Amatic SC" w:eastAsia="Amatic SC" w:hAnsi="Amatic SC"/>
          <w:vertAlign w:val="superscript"/>
          <w:rtl w:val="0"/>
        </w:rPr>
        <w:t xml:space="preserve">th</w:t>
      </w:r>
      <w:r w:rsidDel="00000000" w:rsidR="00000000" w:rsidRPr="00000000">
        <w:rPr>
          <w:rFonts w:ascii="Amatic SC" w:cs="Amatic SC" w:eastAsia="Amatic SC" w:hAnsi="Amatic SC"/>
          <w:rtl w:val="0"/>
        </w:rPr>
        <w:t xml:space="preserve"> blocks</w:t>
      </w:r>
    </w:p>
    <w:p w:rsidR="00000000" w:rsidDel="00000000" w:rsidP="00000000" w:rsidRDefault="00000000" w:rsidRPr="00000000" w14:paraId="0000004E">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December 15 – 1</w:t>
      </w:r>
      <w:r w:rsidDel="00000000" w:rsidR="00000000" w:rsidRPr="00000000">
        <w:rPr>
          <w:rFonts w:ascii="Amatic SC" w:cs="Amatic SC" w:eastAsia="Amatic SC" w:hAnsi="Amatic SC"/>
          <w:vertAlign w:val="superscript"/>
          <w:rtl w:val="0"/>
        </w:rPr>
        <w:t xml:space="preserve">st</w:t>
      </w:r>
      <w:r w:rsidDel="00000000" w:rsidR="00000000" w:rsidRPr="00000000">
        <w:rPr>
          <w:rFonts w:ascii="Amatic SC" w:cs="Amatic SC" w:eastAsia="Amatic SC" w:hAnsi="Amatic SC"/>
          <w:rtl w:val="0"/>
        </w:rPr>
        <w:t xml:space="preserve"> and 3</w:t>
      </w:r>
      <w:r w:rsidDel="00000000" w:rsidR="00000000" w:rsidRPr="00000000">
        <w:rPr>
          <w:rFonts w:ascii="Amatic SC" w:cs="Amatic SC" w:eastAsia="Amatic SC" w:hAnsi="Amatic SC"/>
          <w:vertAlign w:val="superscript"/>
          <w:rtl w:val="0"/>
        </w:rPr>
        <w:t xml:space="preserve">rd</w:t>
      </w:r>
      <w:r w:rsidDel="00000000" w:rsidR="00000000" w:rsidRPr="00000000">
        <w:rPr>
          <w:rFonts w:ascii="Amatic SC" w:cs="Amatic SC" w:eastAsia="Amatic SC" w:hAnsi="Amatic SC"/>
          <w:rtl w:val="0"/>
        </w:rPr>
        <w:t xml:space="preserve"> blocks</w:t>
      </w:r>
    </w:p>
    <w:p w:rsidR="00000000" w:rsidDel="00000000" w:rsidP="00000000" w:rsidRDefault="00000000" w:rsidRPr="00000000" w14:paraId="0000004F">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50">
      <w:pPr>
        <w:widowControl w:val="0"/>
        <w:spacing w:after="0" w:line="240" w:lineRule="auto"/>
        <w:jc w:val="center"/>
        <w:rPr>
          <w:rFonts w:ascii="Amatic SC" w:cs="Amatic SC" w:eastAsia="Amatic SC" w:hAnsi="Amatic SC"/>
          <w:b w:val="1"/>
        </w:rPr>
      </w:pPr>
      <w:r w:rsidDel="00000000" w:rsidR="00000000" w:rsidRPr="00000000">
        <w:rPr>
          <w:rFonts w:ascii="Amatic SC" w:cs="Amatic SC" w:eastAsia="Amatic SC" w:hAnsi="Amatic SC"/>
          <w:b w:val="1"/>
          <w:rtl w:val="0"/>
        </w:rPr>
        <w:t xml:space="preserve">Spring 2024</w:t>
      </w:r>
    </w:p>
    <w:p w:rsidR="00000000" w:rsidDel="00000000" w:rsidP="00000000" w:rsidRDefault="00000000" w:rsidRPr="00000000" w14:paraId="00000051">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May 20 – 2</w:t>
      </w:r>
      <w:r w:rsidDel="00000000" w:rsidR="00000000" w:rsidRPr="00000000">
        <w:rPr>
          <w:rFonts w:ascii="Amatic SC" w:cs="Amatic SC" w:eastAsia="Amatic SC" w:hAnsi="Amatic SC"/>
          <w:vertAlign w:val="superscript"/>
          <w:rtl w:val="0"/>
        </w:rPr>
        <w:t xml:space="preserve">nd</w:t>
      </w:r>
      <w:r w:rsidDel="00000000" w:rsidR="00000000" w:rsidRPr="00000000">
        <w:rPr>
          <w:rFonts w:ascii="Amatic SC" w:cs="Amatic SC" w:eastAsia="Amatic SC" w:hAnsi="Amatic SC"/>
          <w:rtl w:val="0"/>
        </w:rPr>
        <w:t xml:space="preserve"> and 4</w:t>
      </w:r>
      <w:r w:rsidDel="00000000" w:rsidR="00000000" w:rsidRPr="00000000">
        <w:rPr>
          <w:rFonts w:ascii="Amatic SC" w:cs="Amatic SC" w:eastAsia="Amatic SC" w:hAnsi="Amatic SC"/>
          <w:vertAlign w:val="superscript"/>
          <w:rtl w:val="0"/>
        </w:rPr>
        <w:t xml:space="preserve">th</w:t>
      </w:r>
      <w:r w:rsidDel="00000000" w:rsidR="00000000" w:rsidRPr="00000000">
        <w:rPr>
          <w:rFonts w:ascii="Amatic SC" w:cs="Amatic SC" w:eastAsia="Amatic SC" w:hAnsi="Amatic SC"/>
          <w:rtl w:val="0"/>
        </w:rPr>
        <w:t xml:space="preserve"> blocks</w:t>
      </w:r>
    </w:p>
    <w:p w:rsidR="00000000" w:rsidDel="00000000" w:rsidP="00000000" w:rsidRDefault="00000000" w:rsidRPr="00000000" w14:paraId="00000052">
      <w:pPr>
        <w:widowControl w:val="0"/>
        <w:spacing w:after="0" w:line="240" w:lineRule="auto"/>
        <w:jc w:val="center"/>
        <w:rPr>
          <w:rFonts w:ascii="Amatic SC" w:cs="Amatic SC" w:eastAsia="Amatic SC" w:hAnsi="Amatic SC"/>
        </w:rPr>
        <w:sectPr>
          <w:type w:val="continuous"/>
          <w:pgSz w:h="15840" w:w="12240" w:orient="portrait"/>
          <w:pgMar w:bottom="1440" w:top="1440" w:left="1800" w:right="1800" w:header="720" w:footer="720"/>
          <w:cols w:equalWidth="0" w:num="2">
            <w:col w:space="720" w:w="3960"/>
            <w:col w:space="0" w:w="3960"/>
          </w:cols>
        </w:sectPr>
      </w:pPr>
      <w:r w:rsidDel="00000000" w:rsidR="00000000" w:rsidRPr="00000000">
        <w:rPr>
          <w:rFonts w:ascii="Amatic SC" w:cs="Amatic SC" w:eastAsia="Amatic SC" w:hAnsi="Amatic SC"/>
          <w:rtl w:val="0"/>
        </w:rPr>
        <w:t xml:space="preserve">May 21 – 1</w:t>
      </w:r>
      <w:r w:rsidDel="00000000" w:rsidR="00000000" w:rsidRPr="00000000">
        <w:rPr>
          <w:rFonts w:ascii="Amatic SC" w:cs="Amatic SC" w:eastAsia="Amatic SC" w:hAnsi="Amatic SC"/>
          <w:vertAlign w:val="superscript"/>
          <w:rtl w:val="0"/>
        </w:rPr>
        <w:t xml:space="preserve">st</w:t>
      </w:r>
      <w:r w:rsidDel="00000000" w:rsidR="00000000" w:rsidRPr="00000000">
        <w:rPr>
          <w:rFonts w:ascii="Amatic SC" w:cs="Amatic SC" w:eastAsia="Amatic SC" w:hAnsi="Amatic SC"/>
          <w:rtl w:val="0"/>
        </w:rPr>
        <w:t xml:space="preserve"> and 3</w:t>
      </w:r>
      <w:r w:rsidDel="00000000" w:rsidR="00000000" w:rsidRPr="00000000">
        <w:rPr>
          <w:rFonts w:ascii="Amatic SC" w:cs="Amatic SC" w:eastAsia="Amatic SC" w:hAnsi="Amatic SC"/>
          <w:vertAlign w:val="superscript"/>
          <w:rtl w:val="0"/>
        </w:rPr>
        <w:t xml:space="preserve">rd</w:t>
      </w:r>
      <w:r w:rsidDel="00000000" w:rsidR="00000000" w:rsidRPr="00000000">
        <w:rPr>
          <w:rFonts w:ascii="Amatic SC" w:cs="Amatic SC" w:eastAsia="Amatic SC" w:hAnsi="Amatic SC"/>
          <w:rtl w:val="0"/>
        </w:rPr>
        <w:t xml:space="preserve"> blocks</w:t>
      </w:r>
    </w:p>
    <w:p w:rsidR="00000000" w:rsidDel="00000000" w:rsidP="00000000" w:rsidRDefault="00000000" w:rsidRPr="00000000" w14:paraId="00000053">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(In the spring, exam dates for seniors are adjusted to allow time to average grades for graduation.)</w:t>
      </w:r>
    </w:p>
    <w:p w:rsidR="00000000" w:rsidDel="00000000" w:rsidP="00000000" w:rsidRDefault="00000000" w:rsidRPr="00000000" w14:paraId="00000054">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55">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ALL students in grades 9-12 have an opportunity to earn exemption on the final exam in non-EOC courses and/or final quiz/test given in the EOC courses. Teachers will follow the following guidelines in determining student exam exemption:</w:t>
      </w:r>
    </w:p>
    <w:p w:rsidR="00000000" w:rsidDel="00000000" w:rsidP="00000000" w:rsidRDefault="00000000" w:rsidRPr="00000000" w14:paraId="00000056">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57">
      <w:pPr>
        <w:widowControl w:val="0"/>
        <w:numPr>
          <w:ilvl w:val="0"/>
          <w:numId w:val="1"/>
        </w:numPr>
        <w:spacing w:after="0" w:line="240" w:lineRule="auto"/>
        <w:ind w:left="720" w:hanging="360"/>
        <w:rPr>
          <w:rFonts w:ascii="Amatic SC" w:cs="Amatic SC" w:eastAsia="Amatic SC" w:hAnsi="Amatic SC"/>
        </w:rPr>
      </w:pPr>
      <w:r w:rsidDel="00000000" w:rsidR="00000000" w:rsidRPr="00000000">
        <w:rPr>
          <w:rFonts w:ascii="Amatic SC" w:cs="Amatic SC" w:eastAsia="Amatic SC" w:hAnsi="Amatic SC"/>
          <w:rtl w:val="0"/>
        </w:rPr>
        <w:t xml:space="preserve">The student has missed no more than 3 days (excused or unexcused) in the semester prior to the first day of finals. </w:t>
      </w:r>
    </w:p>
    <w:p w:rsidR="00000000" w:rsidDel="00000000" w:rsidP="00000000" w:rsidRDefault="00000000" w:rsidRPr="00000000" w14:paraId="00000058">
      <w:pPr>
        <w:widowControl w:val="0"/>
        <w:numPr>
          <w:ilvl w:val="0"/>
          <w:numId w:val="1"/>
        </w:numPr>
        <w:spacing w:after="0" w:line="240" w:lineRule="auto"/>
        <w:ind w:left="720" w:hanging="360"/>
        <w:rPr>
          <w:rFonts w:ascii="Amatic SC" w:cs="Amatic SC" w:eastAsia="Amatic SC" w:hAnsi="Amatic SC"/>
        </w:rPr>
      </w:pPr>
      <w:r w:rsidDel="00000000" w:rsidR="00000000" w:rsidRPr="00000000">
        <w:rPr>
          <w:rFonts w:ascii="Amatic SC" w:cs="Amatic SC" w:eastAsia="Amatic SC" w:hAnsi="Amatic SC"/>
          <w:rtl w:val="0"/>
        </w:rPr>
        <w:t xml:space="preserve">Absences for a school related activity (field trip, CTE program, athletic competition, etc.) does not count as an absence.</w:t>
      </w:r>
    </w:p>
    <w:p w:rsidR="00000000" w:rsidDel="00000000" w:rsidP="00000000" w:rsidRDefault="00000000" w:rsidRPr="00000000" w14:paraId="00000059">
      <w:pPr>
        <w:widowControl w:val="0"/>
        <w:numPr>
          <w:ilvl w:val="0"/>
          <w:numId w:val="1"/>
        </w:numPr>
        <w:spacing w:after="0" w:line="240" w:lineRule="auto"/>
        <w:ind w:left="720" w:hanging="360"/>
        <w:rPr>
          <w:rFonts w:ascii="Amatic SC" w:cs="Amatic SC" w:eastAsia="Amatic SC" w:hAnsi="Amatic SC"/>
        </w:rPr>
      </w:pPr>
      <w:r w:rsidDel="00000000" w:rsidR="00000000" w:rsidRPr="00000000">
        <w:rPr>
          <w:rFonts w:ascii="Amatic SC" w:cs="Amatic SC" w:eastAsia="Amatic SC" w:hAnsi="Amatic SC"/>
          <w:rtl w:val="0"/>
        </w:rPr>
        <w:t xml:space="preserve">The student is passing the class prior to the exams.</w:t>
      </w:r>
    </w:p>
    <w:p w:rsidR="00000000" w:rsidDel="00000000" w:rsidP="00000000" w:rsidRDefault="00000000" w:rsidRPr="00000000" w14:paraId="0000005A">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5B">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The student who qualifies for exam exemption may opt to take the exam on a no harm basis. If the exam grade damages the class average, then the exam grade will not count.</w:t>
      </w:r>
    </w:p>
    <w:p w:rsidR="00000000" w:rsidDel="00000000" w:rsidP="00000000" w:rsidRDefault="00000000" w:rsidRPr="00000000" w14:paraId="0000005C">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5D">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Teachers will administer tests in all courses and for all students except for those students who qualify for and accept the exemption.</w:t>
      </w:r>
    </w:p>
    <w:p w:rsidR="00000000" w:rsidDel="00000000" w:rsidP="00000000" w:rsidRDefault="00000000" w:rsidRPr="00000000" w14:paraId="0000005E">
      <w:pPr>
        <w:widowControl w:val="0"/>
        <w:spacing w:after="24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5F">
      <w:pPr>
        <w:spacing w:after="0" w:line="240" w:lineRule="auto"/>
        <w:ind w:left="720" w:firstLine="0"/>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60">
      <w:pPr>
        <w:spacing w:after="0" w:line="240" w:lineRule="auto"/>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ab/>
      </w:r>
    </w:p>
    <w:p w:rsidR="00000000" w:rsidDel="00000000" w:rsidP="00000000" w:rsidRDefault="00000000" w:rsidRPr="00000000" w14:paraId="00000061">
      <w:pPr>
        <w:pageBreakBefore w:val="0"/>
        <w:spacing w:after="0" w:line="240" w:lineRule="auto"/>
        <w:rPr>
          <w:rFonts w:ascii="Tahoma" w:cs="Tahoma" w:eastAsia="Tahoma" w:hAnsi="Tahoma"/>
          <w:b w:val="1"/>
          <w:sz w:val="24"/>
          <w:szCs w:val="24"/>
        </w:rPr>
        <w:sectPr>
          <w:type w:val="continuous"/>
          <w:pgSz w:h="15840" w:w="12240" w:orient="portrait"/>
          <w:pgMar w:bottom="1440" w:top="1440" w:left="1800" w:right="1800" w:header="720" w:footer="720"/>
        </w:sectPr>
      </w:pPr>
      <w:r w:rsidDel="00000000" w:rsidR="00000000" w:rsidRPr="00000000">
        <w:rPr>
          <w:rtl w:val="0"/>
        </w:rPr>
      </w:r>
    </w:p>
    <w:p w:rsidR="00000000" w:rsidDel="00000000" w:rsidP="00000000" w:rsidRDefault="00000000" w:rsidRPr="00000000" w14:paraId="00000062">
      <w:pPr>
        <w:pageBreakBefore w:val="0"/>
        <w:spacing w:after="0"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4">
      <w:pPr>
        <w:pageBreakBefore w:val="0"/>
        <w:spacing w:after="0" w:line="240" w:lineRule="auto"/>
        <w:ind w:left="720" w:firstLine="720"/>
        <w:jc w:val="center"/>
        <w:rPr>
          <w:rFonts w:ascii="Tahoma" w:cs="Tahoma" w:eastAsia="Tahoma" w:hAnsi="Tahoma"/>
          <w:b w:val="1"/>
          <w:sz w:val="28"/>
          <w:szCs w:val="28"/>
        </w:rPr>
      </w:pP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ourier New"/>
  <w:font w:name="Lobster">
    <w:embedRegular w:fontKey="{00000000-0000-0000-0000-000000000000}" r:id="rId1" w:subsetted="0"/>
  </w:font>
  <w:font w:name="Amatic SC">
    <w:embedRegular w:fontKey="{00000000-0000-0000-0000-000000000000}" r:id="rId2" w:subsetted="0"/>
    <w:embedBold w:fontKey="{00000000-0000-0000-0000-000000000000}" r:id="rId3" w:subsetted="0"/>
  </w:font>
  <w:font w:name="Tahoma">
    <w:embedRegular w:fontKey="{00000000-0000-0000-0000-000000000000}" r:id="rId4" w:subsetted="0"/>
    <w:embedBold w:fontKey="{00000000-0000-0000-0000-000000000000}" r:id="rId5" w:subsetted="0"/>
  </w:font>
  <w:font w:name="Noto Sans Symbols">
    <w:embedRegular w:fontKey="{00000000-0000-0000-0000-000000000000}" r:id="rId6" w:subsetted="0"/>
    <w:embedBold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noej@cocke.k12.tn.u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AmaticSC-regular.ttf"/><Relationship Id="rId3" Type="http://schemas.openxmlformats.org/officeDocument/2006/relationships/font" Target="fonts/AmaticSC-bold.ttf"/><Relationship Id="rId4" Type="http://schemas.openxmlformats.org/officeDocument/2006/relationships/font" Target="fonts/Tahoma-regular.ttf"/><Relationship Id="rId5" Type="http://schemas.openxmlformats.org/officeDocument/2006/relationships/font" Target="fonts/Tahoma-bold.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